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ПРАВИТЕЛЬСТВО РОССИЙСКОЙ ФЕДЕРАЦИИ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от 5 июля 2013 г. N 568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О распространении на отдельные категории граждан ограничений,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запретов и обязанностей, установленных Федеральным законом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"О противодействии коррупции" и другими федеральными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законами в целях противодействия коррупции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(В редакции постановлений Правительства Российской Федерации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     </w:t>
      </w:r>
      <w:hyperlink r:id="rId4" w:tgtFrame="contents" w:tooltip="" w:history="1">
        <w:r w:rsidRPr="00FC73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28.06.2016 г. N 594</w:t>
        </w:r>
      </w:hyperlink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5" w:tgtFrame="contents" w:tooltip="" w:history="1">
        <w:r w:rsidRPr="00FC73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15.02.2017 г. N 187</w:t>
        </w:r>
      </w:hyperlink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 соответствии со статьей 349-2 </w:t>
      </w: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begin"/>
      </w: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instrText xml:space="preserve"> HYPERLINK "http://pravo.gov.ru/proxy/ips/?docbody=&amp;prevDoc=102166497&amp;backlink=1&amp;&amp;nd=102074279" \t "contents" </w:instrText>
      </w: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separate"/>
      </w:r>
      <w:r w:rsidRPr="00FC73A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Трудового  кодекса  Российской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18187D"/>
          <w:sz w:val="20"/>
          <w:szCs w:val="20"/>
          <w:u w:val="single"/>
        </w:rPr>
        <w:t>Федерации</w:t>
      </w: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fldChar w:fldCharType="end"/>
      </w: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Правительство         Российской         Федерации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 о с т а н о в л я е т: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Установить,  что  на  работников,  замещающих  должности  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Пенсионном   фонде   Российской   Федерации,   Фонде    социального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страхования Российской Федерации, Федеральном  фонде  обязательного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медицинского страхования, иных организациях,  созданных  Российской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Федерацией  на   основании   федеральных   законов,   организациях,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созданных для выполнения  задач,  поставленных  перед  федеральными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государственными  органами  (далее -  фонды  и  иные  организации),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назначение на которые  и  освобождение  от  которых  осуществляются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Президентом  Российской  Федерации  или  Правительством  Российской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Федерации, и должности в фондах и иных организациях,  включенные  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перечни,  установленные  нормативными  актами  фондов,   локальными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актами  организаций,  нормативными  правовыми  актами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федеральных    государственных    органов    (далее -    работник),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распространяются следующие ограничения, запреты и обязанности: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а) работник не вправе: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принимать  без  письменного   разрешения   работодателя   (его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представителя) от иностранных государств, международных организаций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награды, почетные и  специальные  звания  (за  исключением  научных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званий), если в его должностные обязанности  входит  взаимодействие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с указанными организациями;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входить  в  состав  органов  управления,  попечительских   или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наблюдательных советов,  иных  органов  иностранных  некоммерческих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неправительственных  организаций  и   действующих   на   территории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их структурных  подразделений,  если  иное  не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предусмотрено  международным  договором  Российской  Федерации  или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законодательством Российской Федерации;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заниматься  без  письменного  разрешения   работодателя   (его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представителя)    оплачиваемой     деятельностью,     финансируемой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исключительно за счет средств иностранных государств, международных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и  иностранных  организаций,  иностранных   граждан   и   лиц   без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гражданства, если иное  не  предусмотрено  международным  договором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Российской Федерации или законодательством Российской Федерации;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б) работнику  запрещается  получать  в  связи  с   исполнением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трудовых обязанностей вознаграждения от  физических  и  юридических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лиц  (подарки,  денежное  вознаграждение,  ссуды,  услуги,   оплату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развлечений, отдыха, транспортных расходов и иные  вознаграждения).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Запрет не распространяется на случаи получения работником  подарков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в   связи   с   протокольными    мероприятиями,    со    служебными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командировками, с другими официальными мероприятиями и иные случаи,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установленные федеральными законами и иными нормативными  правовыми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актами, определяющими особенности правового положения  и  специфику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трудовой деятельности работника;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в) работник обязан: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уведомлять   работодателя    (его    представителя),    органы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прокуратуры или другие государственные органы об обращении  к  нему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каких-либо  лиц  в  целях  склонения  к  совершению   коррупционных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правонарушений;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представлять в установленном порядке сведения о своих доходах,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расходах, об имуществе и обязательствах имущественного характера, а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также  о  доходах,  расходах,   об   имуществе   и   обязательствах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имущественного    характера    своих    супруги     (супруга)     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несовершеннолетних детей;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принимать меры по недопущению любой возможности  возникновения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конфликта   интересов   и   урегулированию   возникшего   конфликта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интересов;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уведомлять  работодателя в порядке, определенном работодателем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в   соответствии   с   нормативными   правовыми  актами  Российской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Федерации,  о  личной  заинтересованности  при  исполнении трудовых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обязанностей,  которая  может  привести  к конфликту интересов, как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только ему станет об этом известно; (В    редакции    Постановления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Правительства Российской Федерации </w:t>
      </w:r>
      <w:hyperlink r:id="rId6" w:tgtFrame="contents" w:tooltip="" w:history="1">
        <w:r w:rsidRPr="00FC73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28.06.2016 г. N 594</w:t>
        </w:r>
      </w:hyperlink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     передавать  в   целях   предотвращения   конфликта   интересов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принадлежащие ему ценные  бумаги  (доли  участия,  паи  в  уставных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(складочных)  капиталах  организаций)  в  доверительное  управление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в соответствии   с   гражданским    законодательством    Российской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Федерации; (В   редакции   Постановления  Правительства  Российской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Федерации </w:t>
      </w:r>
      <w:hyperlink r:id="rId7" w:tgtFrame="contents" w:tooltip="" w:history="1">
        <w:r w:rsidRPr="00FC73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28.06.2016 г. N 594</w:t>
        </w:r>
      </w:hyperlink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уведомлять  работодателя  (его  представителя)   о   получении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работником  подарка  в  случаях,   предусмотренных   подпунктом "б"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настоящего  пункта,  и  передавать  указанный  подарок,   стоимость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которого превышает 3 тыс. рублей, по акту соответственно в фонд или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иную организацию с сохранением возможности его  выкупа  в  порядке,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установленном нормативными правовыми актами Российской Федерации.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Установить,  что  на  граждан,  претендующих  на  замещение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должностей в фондах и иных организациях, назначение  на  которые  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освобождение  от  которых  осуществляются  Президентом   Российской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Федерации или Правительством Российской Федерации, и  должностей  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фондах и иных организациях,  включенных  в  перечни,  установленные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нормативными  актами   фондов,   локальными   нормативными   актами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организаций,    нормативными    правовыми    актами     федеральных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государственных органов, распространяется обязанность  представлять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в установленном порядке сведения  о  своих  доходах,  об  имуществе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и обязательствах имущественного характера, а также  о  доходах,  об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имуществе и обязательствах имущественного характера  своих  супруги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>(супруга) и несовершеннолетних детей.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3.  Установить, что работники, замещающие должности, указанные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в  абзаце  первом  пункта  1  настоящего постановления, и граждане,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указанные   в   пункте   2   настоящего   постановления,  не  могут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осуществлять  трудовую  деятельность  в случае близкого родства или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свойства  (родители, супруги, дети, братья, сестры, а также братья,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сестры,  родители,  дети  супругов  и  супруги  детей) с работником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соответствующего  фонда  или  иной  организации, если осуществление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трудовой деятельности связано с непосредственной подчиненностью или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подконтрольностью одного из них другому, за исключением работников,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замещающих  должности  (кроме  предусмотренных пунктом 4 настоящего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постановления)  в  федеральных  государственных  учреждениях  или 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федеральных  государственных  унитарных  предприятиях  (федеральных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казенных    предприятиях),    созданных   для   выполнения   задач,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поставленных   перед   федеральными  государственными  органами,  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граждан,  претендующих на замещение указанных должностей.        (В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редакции    постановлений    Правительства   Российской   Федерации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8" w:tgtFrame="contents" w:tooltip="" w:history="1">
        <w:r w:rsidRPr="00FC73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28.06.2016 г. N 594</w:t>
        </w:r>
      </w:hyperlink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 xml:space="preserve">; </w:t>
      </w:r>
      <w:hyperlink r:id="rId9" w:tgtFrame="contents" w:tooltip="" w:history="1">
        <w:r w:rsidRPr="00FC73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15.02.2017 г. N 187</w:t>
        </w:r>
      </w:hyperlink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4.    Установить,    что   работники,   замещающие   должности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руководителей,   главных   бухгалтеров  и  должности,  связанные  с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осуществлением  финансово-хозяйственных  полномочий,  в федеральных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государственных   учреждениях  или  в  федеральных  государственных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унитарных   предприятиях   (федеральных   казенных   предприятиях),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созданных  для  выполнения  задач,  поставленных перед федеральными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lastRenderedPageBreak/>
        <w:t>государственными  органами,  и  граждане, претендующие на замещение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таких  должностей,  не  могут  осуществлять трудовую деятельность в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случае  близкого  родства  или  свойства  (родители, супруги, дети,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братья,  сестры,  а также братья, сестры, родители, дети супругов 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супруги   детей)   с  работником  соответствующего  учреждения  или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предприятия,   замещающим   одну   из  указанных  должностей,  если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осуществление  трудовой  деятельности  связано  с  непосредственной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подчиненностью или подконтрольностью одного из них другому.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(Дополнен   -   Постановление  Правительства  Российской  Федерации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hyperlink r:id="rId10" w:tgtFrame="contents" w:tooltip="" w:history="1">
        <w:r w:rsidRPr="00FC73A6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</w:rPr>
          <w:t>от 15.02.2017 г. N 187</w:t>
        </w:r>
      </w:hyperlink>
      <w:r w:rsidRPr="00FC73A6">
        <w:rPr>
          <w:rFonts w:ascii="Courier New" w:eastAsia="Times New Roman" w:hAnsi="Courier New" w:cs="Courier New"/>
          <w:color w:val="0000AF"/>
          <w:sz w:val="20"/>
          <w:szCs w:val="20"/>
        </w:rPr>
        <w:t>)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FC73A6" w:rsidRPr="00FC73A6" w:rsidRDefault="00FC73A6" w:rsidP="00FC73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C73A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6011D6" w:rsidRDefault="006011D6"/>
    <w:sectPr w:rsidR="00601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73A6"/>
    <w:rsid w:val="006011D6"/>
    <w:rsid w:val="00FC7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C7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C73A6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FC73A6"/>
  </w:style>
  <w:style w:type="character" w:styleId="a3">
    <w:name w:val="Hyperlink"/>
    <w:basedOn w:val="a0"/>
    <w:uiPriority w:val="99"/>
    <w:semiHidden/>
    <w:unhideWhenUsed/>
    <w:rsid w:val="00FC7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6497&amp;backlink=1&amp;&amp;nd=1024051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6497&amp;backlink=1&amp;&amp;nd=1024051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6497&amp;backlink=1&amp;&amp;nd=1024051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66497&amp;backlink=1&amp;&amp;nd=102425414" TargetMode="External"/><Relationship Id="rId10" Type="http://schemas.openxmlformats.org/officeDocument/2006/relationships/hyperlink" Target="http://pravo.gov.ru/proxy/ips/?docbody=&amp;prevDoc=102166497&amp;backlink=1&amp;&amp;nd=102425414" TargetMode="External"/><Relationship Id="rId4" Type="http://schemas.openxmlformats.org/officeDocument/2006/relationships/hyperlink" Target="http://pravo.gov.ru/proxy/ips/?docbody=&amp;prevDoc=102166497&amp;backlink=1&amp;&amp;nd=102405155" TargetMode="External"/><Relationship Id="rId9" Type="http://schemas.openxmlformats.org/officeDocument/2006/relationships/hyperlink" Target="http://pravo.gov.ru/proxy/ips/?docbody=&amp;prevDoc=102166497&amp;backlink=1&amp;&amp;nd=102425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7889</Characters>
  <Application>Microsoft Office Word</Application>
  <DocSecurity>0</DocSecurity>
  <Lines>65</Lines>
  <Paragraphs>18</Paragraphs>
  <ScaleCrop>false</ScaleCrop>
  <Company>Microsoft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2018-11-02T12:26:00Z</dcterms:created>
  <dcterms:modified xsi:type="dcterms:W3CDTF">2018-11-02T12:26:00Z</dcterms:modified>
</cp:coreProperties>
</file>